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226C" w14:textId="77777777" w:rsidR="00C11418" w:rsidRPr="00C11418" w:rsidRDefault="00C11418" w:rsidP="00C11418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C11418">
        <w:rPr>
          <w:rFonts w:ascii="Arial" w:eastAsia="Times New Roman" w:hAnsi="Arial" w:cs="Arial"/>
          <w:b/>
          <w:bCs/>
          <w:noProof w:val="0"/>
          <w:color w:val="565294"/>
          <w:sz w:val="21"/>
          <w:szCs w:val="21"/>
          <w:lang w:val="it-CH" w:eastAsia="it-IT"/>
        </w:rPr>
        <w:t>CAMPUS FORMATIVO BODIO / PORTE APERTE - SCEGLI UNA PROFESSIONE TECNICA</w:t>
      </w:r>
    </w:p>
    <w:p w14:paraId="6CDB61A6" w14:textId="77777777" w:rsidR="00C11418" w:rsidRPr="00C11418" w:rsidRDefault="00C11418" w:rsidP="00C11418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C11418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Porte aperte e selezioni regionali per </w:t>
      </w:r>
      <w:r w:rsidRPr="00C11418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le professioni Tecniche</w:t>
      </w:r>
      <w:r w:rsidRPr="00C11418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.</w:t>
      </w:r>
    </w:p>
    <w:p w14:paraId="373E0408" w14:textId="77777777" w:rsidR="00C11418" w:rsidRPr="00C11418" w:rsidRDefault="00C11418" w:rsidP="00C11418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C11418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luogo: </w:t>
      </w:r>
      <w:r w:rsidRPr="00C11418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Campus Formativo di Bodio</w:t>
      </w:r>
    </w:p>
    <w:p w14:paraId="612D81F1" w14:textId="77777777" w:rsidR="00C11418" w:rsidRPr="00C11418" w:rsidRDefault="00C11418" w:rsidP="00C11418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C11418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date porte aperte:</w:t>
      </w:r>
      <w:r w:rsidRPr="00C11418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 giovedì 2 e venerdì 3 febbraio 2023 dalle ore 09:00 alle ore 16:00</w:t>
      </w:r>
    </w:p>
    <w:p w14:paraId="29DEEEFE" w14:textId="77777777" w:rsidR="00C11418" w:rsidRPr="00C11418" w:rsidRDefault="00C11418" w:rsidP="00C11418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C11418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data porte aperte e selezioni regionali professioni MEM:</w:t>
      </w:r>
      <w:r w:rsidRPr="00C11418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 sabato 4 febbraio 2023</w:t>
      </w:r>
    </w:p>
    <w:p w14:paraId="68834416" w14:textId="77777777" w:rsidR="00C11418" w:rsidRPr="00C11418" w:rsidRDefault="00C11418" w:rsidP="00C11418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C11418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iscrizione:</w:t>
      </w:r>
      <w:r w:rsidRPr="00C11418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 </w:t>
      </w:r>
      <w:hyperlink r:id="rId4" w:tgtFrame="_blank" w:history="1">
        <w:r w:rsidRPr="00C11418">
          <w:rPr>
            <w:rFonts w:ascii="Arial" w:eastAsia="Times New Roman" w:hAnsi="Arial" w:cs="Arial"/>
            <w:noProof w:val="0"/>
            <w:color w:val="0066CC"/>
            <w:sz w:val="21"/>
            <w:szCs w:val="21"/>
            <w:u w:val="single"/>
            <w:lang w:val="it-CH" w:eastAsia="it-IT"/>
          </w:rPr>
          <w:t>link</w:t>
        </w:r>
      </w:hyperlink>
    </w:p>
    <w:p w14:paraId="0ED7FA94" w14:textId="77777777" w:rsidR="00C11418" w:rsidRPr="00C11418" w:rsidRDefault="00C11418" w:rsidP="00C11418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C11418">
        <w:rPr>
          <w:rFonts w:ascii="Helvetica" w:eastAsia="Times New Roman" w:hAnsi="Helvetica" w:cs="Times New Roman"/>
          <w:noProof w:val="0"/>
          <w:color w:val="000000"/>
          <w:lang w:val="it-CH" w:eastAsia="it-IT"/>
        </w:rPr>
        <w:t> </w:t>
      </w:r>
    </w:p>
    <w:p w14:paraId="0EB4B98A" w14:textId="77777777" w:rsidR="00C11418" w:rsidRPr="00C11418" w:rsidRDefault="00C11418" w:rsidP="00C11418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C11418">
        <w:rPr>
          <w:rFonts w:ascii="Arial" w:eastAsia="Times New Roman" w:hAnsi="Arial" w:cs="Arial"/>
          <w:b/>
          <w:bCs/>
          <w:noProof w:val="0"/>
          <w:color w:val="565294"/>
          <w:sz w:val="21"/>
          <w:szCs w:val="21"/>
          <w:lang w:val="it-CH" w:eastAsia="it-IT"/>
        </w:rPr>
        <w:t>LA POSTA SVIZZERA - INCONTRI INFORMATIVI NOVEMBRE 2022 - GENNAIO 2023</w:t>
      </w:r>
    </w:p>
    <w:p w14:paraId="463E9855" w14:textId="77777777" w:rsidR="00C11418" w:rsidRPr="00C11418" w:rsidRDefault="00C11418" w:rsidP="00C11418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C11418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Incontri informativi novembre 2022 - gennaio 2023</w:t>
      </w:r>
    </w:p>
    <w:p w14:paraId="6A66CD5E" w14:textId="77777777" w:rsidR="00C11418" w:rsidRPr="00C11418" w:rsidRDefault="00C11418" w:rsidP="00C11418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C11418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Scopri di più sulla Posta Svizzera e l'apprendistato di: </w:t>
      </w:r>
      <w:r w:rsidRPr="00C11418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impiegata/o del commercio al dettaglio AFC, impiegata/o di commercio AFC servizi e amministrazione, impiegata/o di commercio AFC ramo banca, impiegata/o in logistica AFC e CFP, informatica/o </w:t>
      </w:r>
      <w:r w:rsidRPr="00C11418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v/annuncio</w:t>
      </w:r>
    </w:p>
    <w:p w14:paraId="04E17CD9" w14:textId="77777777" w:rsidR="00C11418" w:rsidRPr="00C11418" w:rsidRDefault="00C11418" w:rsidP="00C11418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C11418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Iscrizioni online</w:t>
      </w:r>
      <w:r w:rsidRPr="00C11418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: </w:t>
      </w:r>
      <w:hyperlink r:id="rId5" w:tgtFrame="_blank" w:history="1">
        <w:r w:rsidRPr="00C11418">
          <w:rPr>
            <w:rFonts w:ascii="Arial" w:eastAsia="Times New Roman" w:hAnsi="Arial" w:cs="Arial"/>
            <w:b/>
            <w:bCs/>
            <w:noProof w:val="0"/>
            <w:color w:val="0066CC"/>
            <w:sz w:val="21"/>
            <w:szCs w:val="21"/>
            <w:u w:val="single"/>
            <w:lang w:val="it-CH" w:eastAsia="it-IT"/>
          </w:rPr>
          <w:t>CLICCA QUI</w:t>
        </w:r>
      </w:hyperlink>
    </w:p>
    <w:p w14:paraId="597F414F" w14:textId="77777777" w:rsidR="00C11418" w:rsidRPr="00C11418" w:rsidRDefault="00C11418" w:rsidP="00C11418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hyperlink r:id="rId6" w:tgtFrame="_blank" w:history="1">
        <w:r w:rsidRPr="00C11418">
          <w:rPr>
            <w:rFonts w:ascii="Arial" w:eastAsia="Times New Roman" w:hAnsi="Arial" w:cs="Arial"/>
            <w:noProof w:val="0"/>
            <w:color w:val="0066CC"/>
            <w:sz w:val="21"/>
            <w:szCs w:val="21"/>
            <w:u w:val="single"/>
            <w:lang w:val="it-CH" w:eastAsia="it-IT"/>
          </w:rPr>
          <w:t>www.posta.ch/apprendistato</w:t>
        </w:r>
      </w:hyperlink>
    </w:p>
    <w:p w14:paraId="01F9618C" w14:textId="77777777" w:rsidR="00C11418" w:rsidRPr="00C11418" w:rsidRDefault="00C11418" w:rsidP="00C11418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C11418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 </w:t>
      </w:r>
    </w:p>
    <w:p w14:paraId="571FF646" w14:textId="77777777" w:rsidR="00C11418" w:rsidRPr="00C11418" w:rsidRDefault="00C11418" w:rsidP="00C1141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C11418">
        <w:rPr>
          <w:rFonts w:ascii="Arial" w:eastAsia="Times New Roman" w:hAnsi="Arial" w:cs="Arial"/>
          <w:b/>
          <w:bCs/>
          <w:noProof w:val="0"/>
          <w:color w:val="3333FF"/>
          <w:lang w:val="it-CH" w:eastAsia="it-IT"/>
        </w:rPr>
        <w:t>SSSAT - Professioni del settore alberghiero e della ristorazione</w:t>
      </w:r>
      <w:r w:rsidRPr="00C11418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br/>
      </w:r>
      <w:r w:rsidRPr="00C11418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Durante il mese di febbraio 2023, la Scuola specializzata superiore alberghiera e del turismo (SSSAT) proporrà nuovamente, in collaborazione con Hotel &amp; Gastro formazione Ticino, le </w:t>
      </w:r>
      <w:hyperlink r:id="rId7" w:tgtFrame="_blank" w:history="1">
        <w:r w:rsidRPr="00C11418">
          <w:rPr>
            <w:rFonts w:ascii="Arial" w:eastAsia="Times New Roman" w:hAnsi="Arial" w:cs="Arial"/>
            <w:noProof w:val="0"/>
            <w:color w:val="0000FF"/>
            <w:sz w:val="21"/>
            <w:szCs w:val="21"/>
            <w:u w:val="single"/>
            <w:lang w:val="it-CH" w:eastAsia="it-IT"/>
          </w:rPr>
          <w:t>giornate di porte aperte</w:t>
        </w:r>
      </w:hyperlink>
      <w:r w:rsidRPr="00C11418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 per gli allievi e le allieve delle scuole medie allo scopo di promuovere le professioni del settore alberghiero e della ristorazione. Le persone interessate possono annunciarsi via e-mail a </w:t>
      </w:r>
      <w:hyperlink r:id="rId8" w:tgtFrame="_blank" w:history="1">
        <w:r w:rsidRPr="00C11418">
          <w:rPr>
            <w:rFonts w:ascii="Arial" w:eastAsia="Times New Roman" w:hAnsi="Arial" w:cs="Arial"/>
            <w:noProof w:val="0"/>
            <w:color w:val="0000FF"/>
            <w:sz w:val="21"/>
            <w:szCs w:val="21"/>
            <w:u w:val="single"/>
            <w:lang w:val="it-CH" w:eastAsia="it-IT"/>
          </w:rPr>
          <w:t>decs-sssat@edu.ti.ch</w:t>
        </w:r>
      </w:hyperlink>
      <w:r w:rsidRPr="00C11418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 o al numero 091 814 65 11 (lu-ve 8.00-12.00). Per motivi organizzativi possono partecipare al massimo 15 allievi più 2-3 accompagnatori per volta.</w:t>
      </w:r>
    </w:p>
    <w:p w14:paraId="1E3452F1" w14:textId="77777777" w:rsidR="003F7F0A" w:rsidRPr="00C11418" w:rsidRDefault="003F7F0A">
      <w:pPr>
        <w:rPr>
          <w:lang w:val="it-CH"/>
        </w:rPr>
      </w:pPr>
    </w:p>
    <w:sectPr w:rsidR="003F7F0A" w:rsidRPr="00C11418" w:rsidSect="00F629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18"/>
    <w:rsid w:val="003F7F0A"/>
    <w:rsid w:val="00C11418"/>
    <w:rsid w:val="00F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0A1EAE3"/>
  <w15:chartTrackingRefBased/>
  <w15:docId w15:val="{98F0E413-1604-3442-89EA-62C26EF7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141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it-CH" w:eastAsia="it-IT"/>
    </w:rPr>
  </w:style>
  <w:style w:type="character" w:styleId="Enfasigrassetto">
    <w:name w:val="Strong"/>
    <w:basedOn w:val="Carpredefinitoparagrafo"/>
    <w:uiPriority w:val="22"/>
    <w:qFormat/>
    <w:rsid w:val="00C1141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1141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1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s-sssat@edu.ti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cs.news.ti.ch/link.php?M=378692&amp;N=2063&amp;L=6783&amp;F=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a.ch/apprendistato" TargetMode="External"/><Relationship Id="rId5" Type="http://schemas.openxmlformats.org/officeDocument/2006/relationships/hyperlink" Target="https://www.post.ch/it/lavoro/ingresso-nel-mondo-del-lavoro/scolari/eventi-informativ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forms/d/e/1FAIpQLSc0WPCtw9SkJw-uuwnftEfeKSV8lK-cmUfansCZ0LvYKD89cg/viewfor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Daniele (DOCENTE)</dc:creator>
  <cp:keywords/>
  <dc:description/>
  <cp:lastModifiedBy>Bianchi Daniele (DOCENTE)</cp:lastModifiedBy>
  <cp:revision>1</cp:revision>
  <cp:lastPrinted>2022-12-01T13:45:00Z</cp:lastPrinted>
  <dcterms:created xsi:type="dcterms:W3CDTF">2022-12-01T13:45:00Z</dcterms:created>
  <dcterms:modified xsi:type="dcterms:W3CDTF">2022-12-01T13:46:00Z</dcterms:modified>
</cp:coreProperties>
</file>